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3A" w:rsidRDefault="00463E4D">
      <w:pPr>
        <w:snapToGrid w:val="0"/>
        <w:spacing w:line="500" w:lineRule="atLeast"/>
        <w:jc w:val="center"/>
        <w:rPr>
          <w:rFonts w:eastAsia="標楷體" w:hint="eastAsia"/>
          <w:b/>
          <w:bCs/>
          <w:sz w:val="32"/>
        </w:rPr>
      </w:pPr>
      <w:r w:rsidRPr="00463E4D">
        <w:rPr>
          <w:rFonts w:eastAsia="標楷體" w:hint="eastAsia"/>
          <w:b/>
          <w:bCs/>
          <w:sz w:val="32"/>
        </w:rPr>
        <w:t>馬偕醫學院台灣基督宗教大學校院聯盟獎甄選辦法</w:t>
      </w:r>
    </w:p>
    <w:p w:rsidR="00B20F3A" w:rsidRDefault="00B20F3A" w:rsidP="00CA057F">
      <w:pPr>
        <w:snapToGrid w:val="0"/>
        <w:spacing w:line="300" w:lineRule="atLeast"/>
        <w:jc w:val="right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 xml:space="preserve">                </w:t>
      </w:r>
      <w:r w:rsidR="006A49CD">
        <w:rPr>
          <w:rFonts w:eastAsia="標楷體" w:hint="eastAsia"/>
          <w:sz w:val="20"/>
        </w:rPr>
        <w:t xml:space="preserve">                  </w:t>
      </w:r>
    </w:p>
    <w:p w:rsidR="00B20F3A" w:rsidRPr="00E54B57" w:rsidRDefault="00E54B57" w:rsidP="00E54B57">
      <w:pPr>
        <w:snapToGrid w:val="0"/>
        <w:spacing w:line="360" w:lineRule="exact"/>
        <w:jc w:val="right"/>
        <w:rPr>
          <w:rFonts w:eastAsia="標楷體" w:hint="eastAsia"/>
          <w:sz w:val="20"/>
          <w:szCs w:val="20"/>
        </w:rPr>
      </w:pPr>
      <w:r w:rsidRPr="00E54B57">
        <w:rPr>
          <w:rFonts w:eastAsia="標楷體" w:hint="eastAsia"/>
          <w:sz w:val="20"/>
          <w:szCs w:val="20"/>
        </w:rPr>
        <w:t>民國</w:t>
      </w:r>
      <w:r w:rsidRPr="00E54B57">
        <w:rPr>
          <w:rFonts w:eastAsia="標楷體" w:hint="eastAsia"/>
          <w:sz w:val="20"/>
          <w:szCs w:val="20"/>
        </w:rPr>
        <w:t>103</w:t>
      </w:r>
      <w:r w:rsidRPr="00E54B57">
        <w:rPr>
          <w:rFonts w:eastAsia="標楷體" w:hint="eastAsia"/>
          <w:sz w:val="20"/>
          <w:szCs w:val="20"/>
        </w:rPr>
        <w:t>年</w:t>
      </w:r>
      <w:r w:rsidRPr="00E54B57">
        <w:rPr>
          <w:rFonts w:eastAsia="標楷體" w:hint="eastAsia"/>
          <w:sz w:val="20"/>
          <w:szCs w:val="20"/>
        </w:rPr>
        <w:t>4</w:t>
      </w:r>
      <w:r w:rsidRPr="00E54B57">
        <w:rPr>
          <w:rFonts w:eastAsia="標楷體" w:hint="eastAsia"/>
          <w:sz w:val="20"/>
          <w:szCs w:val="20"/>
        </w:rPr>
        <w:t>月</w:t>
      </w:r>
      <w:r w:rsidRPr="00E54B57">
        <w:rPr>
          <w:rFonts w:eastAsia="標楷體" w:hint="eastAsia"/>
          <w:sz w:val="20"/>
          <w:szCs w:val="20"/>
        </w:rPr>
        <w:t>23</w:t>
      </w:r>
      <w:r w:rsidRPr="00E54B57">
        <w:rPr>
          <w:rFonts w:eastAsia="標楷體" w:hint="eastAsia"/>
          <w:sz w:val="20"/>
          <w:szCs w:val="20"/>
        </w:rPr>
        <w:t>日</w:t>
      </w:r>
      <w:r w:rsidRPr="00E54B57">
        <w:rPr>
          <w:rFonts w:eastAsia="標楷體" w:hint="eastAsia"/>
          <w:sz w:val="20"/>
          <w:szCs w:val="20"/>
        </w:rPr>
        <w:t>102</w:t>
      </w:r>
      <w:r w:rsidRPr="00E54B57">
        <w:rPr>
          <w:rFonts w:eastAsia="標楷體" w:hint="eastAsia"/>
          <w:sz w:val="20"/>
          <w:szCs w:val="20"/>
        </w:rPr>
        <w:t>學年度第</w:t>
      </w:r>
      <w:r w:rsidRPr="00E54B57">
        <w:rPr>
          <w:rFonts w:eastAsia="標楷體" w:hint="eastAsia"/>
          <w:sz w:val="20"/>
          <w:szCs w:val="20"/>
        </w:rPr>
        <w:t>30</w:t>
      </w:r>
      <w:r w:rsidRPr="00E54B57">
        <w:rPr>
          <w:rFonts w:eastAsia="標楷體" w:hint="eastAsia"/>
          <w:sz w:val="20"/>
          <w:szCs w:val="20"/>
        </w:rPr>
        <w:t>次行政主管會議</w:t>
      </w:r>
      <w:r w:rsidR="006B0845">
        <w:rPr>
          <w:rFonts w:eastAsia="標楷體" w:hint="eastAsia"/>
          <w:sz w:val="20"/>
          <w:szCs w:val="20"/>
        </w:rPr>
        <w:t>通過</w:t>
      </w:r>
    </w:p>
    <w:p w:rsidR="00E54B57" w:rsidRPr="00E54B57" w:rsidRDefault="00E54B57" w:rsidP="00E54B57">
      <w:pPr>
        <w:snapToGrid w:val="0"/>
        <w:spacing w:line="360" w:lineRule="exact"/>
        <w:rPr>
          <w:rFonts w:eastAsia="標楷體"/>
          <w:sz w:val="28"/>
          <w:szCs w:val="28"/>
        </w:rPr>
      </w:pPr>
    </w:p>
    <w:p w:rsidR="004233D2" w:rsidRPr="00E54B57" w:rsidRDefault="00CA057F" w:rsidP="00E54B57">
      <w:pPr>
        <w:numPr>
          <w:ilvl w:val="0"/>
          <w:numId w:val="6"/>
        </w:numPr>
        <w:snapToGrid w:val="0"/>
        <w:spacing w:line="360" w:lineRule="exact"/>
        <w:ind w:left="993" w:hanging="861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為表彰</w:t>
      </w:r>
      <w:r w:rsidR="00E54B57">
        <w:rPr>
          <w:rFonts w:eastAsia="標楷體" w:hint="eastAsia"/>
          <w:sz w:val="28"/>
          <w:szCs w:val="28"/>
        </w:rPr>
        <w:t>本校同</w:t>
      </w:r>
      <w:r w:rsidRPr="00E54B57">
        <w:rPr>
          <w:rFonts w:eastAsia="標楷體"/>
          <w:sz w:val="28"/>
          <w:szCs w:val="28"/>
        </w:rPr>
        <w:t>學之行為足以體現台灣基督宗教大學校院聯盟會員學校之</w:t>
      </w:r>
      <w:r w:rsidR="00E54B57">
        <w:rPr>
          <w:rFonts w:eastAsia="標楷體" w:hint="eastAsia"/>
          <w:sz w:val="28"/>
          <w:szCs w:val="28"/>
        </w:rPr>
        <w:t>博</w:t>
      </w:r>
      <w:r w:rsidR="00E54B57" w:rsidRPr="00E54B57">
        <w:rPr>
          <w:rFonts w:eastAsia="標楷體"/>
          <w:sz w:val="28"/>
          <w:szCs w:val="28"/>
        </w:rPr>
        <w:t>愛</w:t>
      </w:r>
      <w:r w:rsidR="00E54B57">
        <w:rPr>
          <w:rFonts w:eastAsia="標楷體" w:hint="eastAsia"/>
          <w:sz w:val="28"/>
          <w:szCs w:val="28"/>
        </w:rPr>
        <w:t>與</w:t>
      </w:r>
      <w:r w:rsidR="00E54B57" w:rsidRPr="00E54B57">
        <w:rPr>
          <w:rFonts w:eastAsia="標楷體"/>
          <w:sz w:val="28"/>
          <w:szCs w:val="28"/>
        </w:rPr>
        <w:t>服務</w:t>
      </w:r>
      <w:r w:rsidRPr="00E54B57">
        <w:rPr>
          <w:rFonts w:eastAsia="標楷體"/>
          <w:sz w:val="28"/>
          <w:szCs w:val="28"/>
        </w:rPr>
        <w:t>精神，並能落實熱心服務校園服務與事工，</w:t>
      </w:r>
      <w:r w:rsidR="00E54B57">
        <w:rPr>
          <w:rFonts w:eastAsia="標楷體" w:hint="eastAsia"/>
          <w:sz w:val="28"/>
          <w:szCs w:val="28"/>
        </w:rPr>
        <w:t>暨推薦參與申請</w:t>
      </w:r>
      <w:r w:rsidRPr="00E54B57">
        <w:rPr>
          <w:rFonts w:eastAsia="標楷體"/>
          <w:sz w:val="28"/>
          <w:szCs w:val="28"/>
        </w:rPr>
        <w:t>台灣基督宗教大學校院聯盟獎</w:t>
      </w:r>
      <w:r w:rsidR="00492745">
        <w:rPr>
          <w:rFonts w:eastAsia="標楷體" w:hint="eastAsia"/>
          <w:sz w:val="28"/>
          <w:szCs w:val="28"/>
        </w:rPr>
        <w:t>(</w:t>
      </w:r>
      <w:r w:rsidR="00492745">
        <w:rPr>
          <w:rFonts w:eastAsia="標楷體" w:hint="eastAsia"/>
          <w:sz w:val="28"/>
          <w:szCs w:val="28"/>
        </w:rPr>
        <w:t>以下簡稱本獎項</w:t>
      </w:r>
      <w:r w:rsidR="00492745">
        <w:rPr>
          <w:rFonts w:eastAsia="標楷體" w:hint="eastAsia"/>
          <w:sz w:val="28"/>
          <w:szCs w:val="28"/>
        </w:rPr>
        <w:t>)</w:t>
      </w:r>
      <w:r w:rsidR="00E54B57">
        <w:rPr>
          <w:rFonts w:eastAsia="標楷體" w:hint="eastAsia"/>
          <w:sz w:val="28"/>
          <w:szCs w:val="28"/>
        </w:rPr>
        <w:t>，特訂定「</w:t>
      </w:r>
      <w:r w:rsidR="00E54B57" w:rsidRPr="00E54B57">
        <w:rPr>
          <w:rFonts w:eastAsia="標楷體" w:hint="eastAsia"/>
          <w:sz w:val="28"/>
          <w:szCs w:val="28"/>
        </w:rPr>
        <w:t>馬偕醫學院台灣基督宗教大學校院聯盟獎甄選辦法</w:t>
      </w:r>
      <w:r w:rsidR="00E54B57">
        <w:rPr>
          <w:rFonts w:eastAsia="標楷體" w:hint="eastAsia"/>
          <w:sz w:val="28"/>
          <w:szCs w:val="28"/>
        </w:rPr>
        <w:t>」</w:t>
      </w:r>
      <w:r w:rsidR="00E54B57">
        <w:rPr>
          <w:rFonts w:eastAsia="標楷體" w:hint="eastAsia"/>
          <w:sz w:val="28"/>
          <w:szCs w:val="28"/>
        </w:rPr>
        <w:t>(</w:t>
      </w:r>
      <w:r w:rsidR="00E54B57">
        <w:rPr>
          <w:rFonts w:eastAsia="標楷體" w:hint="eastAsia"/>
          <w:sz w:val="28"/>
          <w:szCs w:val="28"/>
        </w:rPr>
        <w:t>以下簡稱本辦法</w:t>
      </w:r>
      <w:r w:rsidR="00E54B57">
        <w:rPr>
          <w:rFonts w:eastAsia="標楷體" w:hint="eastAsia"/>
          <w:sz w:val="28"/>
          <w:szCs w:val="28"/>
        </w:rPr>
        <w:t>)</w:t>
      </w:r>
      <w:r w:rsidRPr="00E54B57">
        <w:rPr>
          <w:rFonts w:eastAsia="標楷體"/>
          <w:sz w:val="28"/>
          <w:szCs w:val="28"/>
        </w:rPr>
        <w:t>。</w:t>
      </w:r>
    </w:p>
    <w:p w:rsidR="004233D2" w:rsidRPr="00E54B57" w:rsidRDefault="004233D2" w:rsidP="00E54B57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</w:p>
    <w:p w:rsidR="009B2625" w:rsidRDefault="009B2625" w:rsidP="00E54B57">
      <w:pPr>
        <w:numPr>
          <w:ilvl w:val="0"/>
          <w:numId w:val="6"/>
        </w:numPr>
        <w:snapToGrid w:val="0"/>
        <w:spacing w:line="360" w:lineRule="exact"/>
        <w:ind w:left="993" w:hanging="861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本校由教務長、學</w:t>
      </w:r>
      <w:proofErr w:type="gramStart"/>
      <w:r>
        <w:rPr>
          <w:rFonts w:eastAsia="標楷體" w:hint="eastAsia"/>
          <w:sz w:val="28"/>
          <w:szCs w:val="28"/>
        </w:rPr>
        <w:t>務</w:t>
      </w:r>
      <w:proofErr w:type="gramEnd"/>
      <w:r>
        <w:rPr>
          <w:rFonts w:eastAsia="標楷體" w:hint="eastAsia"/>
          <w:sz w:val="28"/>
          <w:szCs w:val="28"/>
        </w:rPr>
        <w:t>長、總務長、</w:t>
      </w:r>
      <w:r w:rsidR="006B0845">
        <w:rPr>
          <w:rFonts w:eastAsia="標楷體" w:hint="eastAsia"/>
          <w:sz w:val="28"/>
          <w:szCs w:val="28"/>
        </w:rPr>
        <w:t>心理諮商</w:t>
      </w:r>
      <w:r>
        <w:rPr>
          <w:rFonts w:eastAsia="標楷體" w:hint="eastAsia"/>
          <w:sz w:val="28"/>
          <w:szCs w:val="28"/>
        </w:rPr>
        <w:t>中心主任</w:t>
      </w:r>
      <w:r w:rsidR="006B0845">
        <w:rPr>
          <w:rFonts w:eastAsia="標楷體" w:hint="eastAsia"/>
          <w:sz w:val="28"/>
          <w:szCs w:val="28"/>
        </w:rPr>
        <w:t>及</w:t>
      </w:r>
      <w:proofErr w:type="gramStart"/>
      <w:r>
        <w:rPr>
          <w:rFonts w:eastAsia="標楷體" w:hint="eastAsia"/>
          <w:sz w:val="28"/>
          <w:szCs w:val="28"/>
        </w:rPr>
        <w:t>校牧室</w:t>
      </w:r>
      <w:proofErr w:type="gramEnd"/>
      <w:r>
        <w:rPr>
          <w:rFonts w:eastAsia="標楷體" w:hint="eastAsia"/>
          <w:sz w:val="28"/>
          <w:szCs w:val="28"/>
        </w:rPr>
        <w:t>主任組成</w:t>
      </w:r>
      <w:r w:rsidR="00492745">
        <w:rPr>
          <w:rFonts w:eastAsia="標楷體" w:hint="eastAsia"/>
          <w:sz w:val="28"/>
          <w:szCs w:val="28"/>
        </w:rPr>
        <w:t>甄</w:t>
      </w:r>
      <w:r>
        <w:rPr>
          <w:rFonts w:eastAsia="標楷體" w:hint="eastAsia"/>
          <w:sz w:val="28"/>
          <w:szCs w:val="28"/>
        </w:rPr>
        <w:t>選</w:t>
      </w:r>
      <w:r w:rsidR="00492745">
        <w:rPr>
          <w:rFonts w:eastAsia="標楷體" w:hint="eastAsia"/>
          <w:sz w:val="28"/>
          <w:szCs w:val="28"/>
        </w:rPr>
        <w:t>委員會</w:t>
      </w:r>
      <w:r>
        <w:rPr>
          <w:rFonts w:eastAsia="標楷體" w:hint="eastAsia"/>
          <w:sz w:val="28"/>
          <w:szCs w:val="28"/>
        </w:rPr>
        <w:t>，辦理</w:t>
      </w:r>
      <w:r w:rsidR="00492745">
        <w:rPr>
          <w:rFonts w:eastAsia="標楷體" w:hint="eastAsia"/>
          <w:sz w:val="28"/>
          <w:szCs w:val="28"/>
        </w:rPr>
        <w:t>本獎項評</w:t>
      </w:r>
      <w:r>
        <w:rPr>
          <w:rFonts w:eastAsia="標楷體" w:hint="eastAsia"/>
          <w:sz w:val="28"/>
          <w:szCs w:val="28"/>
        </w:rPr>
        <w:t>選事宜。</w:t>
      </w:r>
      <w:r w:rsidR="006B0845">
        <w:rPr>
          <w:rFonts w:eastAsia="標楷體" w:hint="eastAsia"/>
          <w:sz w:val="28"/>
          <w:szCs w:val="28"/>
        </w:rPr>
        <w:t>得邀請推薦師長列席說明。</w:t>
      </w:r>
    </w:p>
    <w:p w:rsidR="009B2625" w:rsidRPr="00492745" w:rsidRDefault="009B2625" w:rsidP="009B2625">
      <w:pPr>
        <w:pStyle w:val="a9"/>
        <w:rPr>
          <w:rFonts w:eastAsia="標楷體" w:hint="eastAsia"/>
          <w:sz w:val="28"/>
          <w:szCs w:val="28"/>
        </w:rPr>
      </w:pPr>
    </w:p>
    <w:p w:rsidR="004233D2" w:rsidRPr="00E54B57" w:rsidRDefault="00E54B57" w:rsidP="00E54B57">
      <w:pPr>
        <w:numPr>
          <w:ilvl w:val="0"/>
          <w:numId w:val="6"/>
        </w:numPr>
        <w:snapToGrid w:val="0"/>
        <w:spacing w:line="360" w:lineRule="exact"/>
        <w:ind w:left="993" w:hanging="8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由</w:t>
      </w:r>
      <w:r>
        <w:rPr>
          <w:rFonts w:eastAsia="標楷體" w:hint="eastAsia"/>
          <w:sz w:val="28"/>
          <w:szCs w:val="28"/>
        </w:rPr>
        <w:t>本校各系所</w:t>
      </w:r>
      <w:r w:rsidR="004233D2" w:rsidRPr="00E54B57">
        <w:rPr>
          <w:rFonts w:eastAsia="標楷體"/>
          <w:sz w:val="28"/>
          <w:szCs w:val="28"/>
        </w:rPr>
        <w:t>各推薦</w:t>
      </w:r>
      <w:r>
        <w:rPr>
          <w:rFonts w:eastAsia="標楷體" w:hint="eastAsia"/>
          <w:sz w:val="28"/>
          <w:szCs w:val="28"/>
        </w:rPr>
        <w:t>合於資格之</w:t>
      </w:r>
      <w:r w:rsidR="004233D2" w:rsidRPr="00E54B57">
        <w:rPr>
          <w:rFonts w:eastAsia="標楷體"/>
          <w:sz w:val="28"/>
          <w:szCs w:val="28"/>
        </w:rPr>
        <w:t>學生人選一名</w:t>
      </w:r>
      <w:r w:rsidR="009B2625">
        <w:rPr>
          <w:rFonts w:eastAsia="標楷體" w:hint="eastAsia"/>
          <w:sz w:val="28"/>
          <w:szCs w:val="28"/>
        </w:rPr>
        <w:t>，經甄選委員會評選暨</w:t>
      </w:r>
      <w:r w:rsidR="009B2625">
        <w:rPr>
          <w:rFonts w:ascii="標楷體" w:eastAsia="標楷體" w:hint="eastAsia"/>
          <w:sz w:val="28"/>
          <w:szCs w:val="28"/>
        </w:rPr>
        <w:t>推薦一至三名</w:t>
      </w:r>
      <w:r w:rsidR="00492745">
        <w:rPr>
          <w:rFonts w:ascii="標楷體" w:eastAsia="標楷體" w:hint="eastAsia"/>
          <w:sz w:val="28"/>
          <w:szCs w:val="28"/>
        </w:rPr>
        <w:t>同學</w:t>
      </w:r>
      <w:r w:rsidR="009B2625">
        <w:rPr>
          <w:rFonts w:eastAsia="標楷體" w:hint="eastAsia"/>
          <w:sz w:val="28"/>
          <w:szCs w:val="28"/>
        </w:rPr>
        <w:t>參加</w:t>
      </w:r>
      <w:r w:rsidR="009B2625" w:rsidRPr="00E54B57">
        <w:rPr>
          <w:rFonts w:eastAsia="標楷體"/>
          <w:sz w:val="28"/>
          <w:szCs w:val="28"/>
        </w:rPr>
        <w:t>台灣基督宗教大學校院聯盟獎</w:t>
      </w:r>
      <w:r w:rsidR="009B2625">
        <w:rPr>
          <w:rFonts w:eastAsia="標楷體" w:hint="eastAsia"/>
          <w:sz w:val="28"/>
          <w:szCs w:val="28"/>
        </w:rPr>
        <w:t>之申請</w:t>
      </w:r>
      <w:r w:rsidR="004233D2" w:rsidRPr="00E54B57">
        <w:rPr>
          <w:rFonts w:eastAsia="標楷體"/>
          <w:sz w:val="28"/>
          <w:szCs w:val="28"/>
        </w:rPr>
        <w:t>。</w:t>
      </w:r>
    </w:p>
    <w:p w:rsidR="004233D2" w:rsidRPr="00E54B57" w:rsidRDefault="004233D2" w:rsidP="00E54B57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</w:p>
    <w:p w:rsidR="000C6BB7" w:rsidRPr="00E54B57" w:rsidRDefault="00CA057F" w:rsidP="00E54B57">
      <w:pPr>
        <w:numPr>
          <w:ilvl w:val="0"/>
          <w:numId w:val="6"/>
        </w:numPr>
        <w:snapToGrid w:val="0"/>
        <w:spacing w:line="360" w:lineRule="exact"/>
        <w:ind w:left="993" w:hanging="861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凡本校之應屆畢業生，認同基督精神、品德良好（操行成績</w:t>
      </w:r>
      <w:r w:rsidRPr="00E54B57">
        <w:rPr>
          <w:rFonts w:eastAsia="標楷體"/>
          <w:sz w:val="28"/>
          <w:szCs w:val="28"/>
        </w:rPr>
        <w:t>80</w:t>
      </w:r>
      <w:r w:rsidRPr="00E54B57">
        <w:rPr>
          <w:rFonts w:eastAsia="標楷體"/>
          <w:sz w:val="28"/>
          <w:szCs w:val="28"/>
        </w:rPr>
        <w:t>分以上），而有下列具體事蹟之一，足為同儕表率者，得被推薦為候選人。</w:t>
      </w:r>
      <w:r w:rsidRPr="00E54B57">
        <w:rPr>
          <w:rFonts w:eastAsia="標楷體"/>
          <w:sz w:val="28"/>
          <w:szCs w:val="28"/>
        </w:rPr>
        <w:br/>
      </w:r>
      <w:r w:rsidRPr="00E54B57">
        <w:rPr>
          <w:rFonts w:eastAsia="標楷體"/>
          <w:sz w:val="28"/>
          <w:szCs w:val="28"/>
        </w:rPr>
        <w:t>（一）愛護學校、服務人群、關懷社會有具體事蹟者</w:t>
      </w:r>
      <w:r w:rsidRPr="00E54B57">
        <w:rPr>
          <w:rFonts w:eastAsia="標楷體"/>
          <w:sz w:val="28"/>
          <w:szCs w:val="28"/>
        </w:rPr>
        <w:br/>
      </w:r>
      <w:r w:rsidRPr="00E54B57">
        <w:rPr>
          <w:rFonts w:eastAsia="標楷體"/>
          <w:sz w:val="28"/>
          <w:szCs w:val="28"/>
        </w:rPr>
        <w:t>（二）其行為足以體現本校辦學宗旨、目標及特色者</w:t>
      </w:r>
      <w:r w:rsidRPr="00E54B57">
        <w:rPr>
          <w:rFonts w:eastAsia="標楷體"/>
          <w:sz w:val="28"/>
          <w:szCs w:val="28"/>
        </w:rPr>
        <w:br/>
      </w:r>
      <w:r w:rsidRPr="00E54B57">
        <w:rPr>
          <w:rFonts w:eastAsia="標楷體"/>
          <w:sz w:val="28"/>
          <w:szCs w:val="28"/>
        </w:rPr>
        <w:t>（三）參加基督信仰團體表現優異者</w:t>
      </w:r>
    </w:p>
    <w:p w:rsidR="004233D2" w:rsidRPr="00E54B57" w:rsidRDefault="004233D2" w:rsidP="00E54B57">
      <w:pPr>
        <w:pStyle w:val="a9"/>
        <w:spacing w:line="360" w:lineRule="exact"/>
        <w:rPr>
          <w:rFonts w:eastAsia="標楷體"/>
          <w:sz w:val="28"/>
          <w:szCs w:val="28"/>
        </w:rPr>
      </w:pPr>
    </w:p>
    <w:p w:rsidR="009B2625" w:rsidRDefault="00D46241" w:rsidP="00492745">
      <w:pPr>
        <w:numPr>
          <w:ilvl w:val="0"/>
          <w:numId w:val="6"/>
        </w:numPr>
        <w:snapToGrid w:val="0"/>
        <w:spacing w:line="360" w:lineRule="exact"/>
        <w:ind w:left="993" w:hanging="861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各系所應於本獎項公布後二</w:t>
      </w:r>
      <w:proofErr w:type="gramStart"/>
      <w:r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內，將</w:t>
      </w:r>
      <w:r w:rsidR="009B2625" w:rsidRPr="009B2625">
        <w:rPr>
          <w:rFonts w:eastAsia="標楷體"/>
          <w:sz w:val="28"/>
          <w:szCs w:val="28"/>
        </w:rPr>
        <w:t>符合本獎</w:t>
      </w:r>
      <w:r>
        <w:rPr>
          <w:rFonts w:eastAsia="標楷體" w:hint="eastAsia"/>
          <w:sz w:val="28"/>
          <w:szCs w:val="28"/>
        </w:rPr>
        <w:t>項</w:t>
      </w:r>
      <w:r w:rsidR="009B2625" w:rsidRPr="009B2625">
        <w:rPr>
          <w:rFonts w:eastAsia="標楷體"/>
          <w:sz w:val="28"/>
          <w:szCs w:val="28"/>
        </w:rPr>
        <w:t>標準之</w:t>
      </w:r>
      <w:r w:rsidR="00492745">
        <w:rPr>
          <w:rFonts w:eastAsia="標楷體" w:hint="eastAsia"/>
          <w:sz w:val="28"/>
          <w:szCs w:val="28"/>
        </w:rPr>
        <w:t>推薦</w:t>
      </w:r>
      <w:r w:rsidR="009B2625" w:rsidRPr="009B2625">
        <w:rPr>
          <w:rFonts w:eastAsia="標楷體"/>
          <w:sz w:val="28"/>
          <w:szCs w:val="28"/>
        </w:rPr>
        <w:t>學生</w:t>
      </w:r>
      <w:r w:rsidR="00492745">
        <w:rPr>
          <w:rFonts w:eastAsia="標楷體" w:hint="eastAsia"/>
          <w:sz w:val="28"/>
          <w:szCs w:val="28"/>
        </w:rPr>
        <w:t>名單及</w:t>
      </w:r>
      <w:r>
        <w:rPr>
          <w:rFonts w:eastAsia="標楷體" w:hint="eastAsia"/>
          <w:sz w:val="28"/>
          <w:szCs w:val="28"/>
        </w:rPr>
        <w:t>檢附資料</w:t>
      </w:r>
      <w:r w:rsidR="009B2625" w:rsidRPr="009B2625">
        <w:rPr>
          <w:rFonts w:eastAsia="標楷體"/>
          <w:sz w:val="28"/>
          <w:szCs w:val="28"/>
        </w:rPr>
        <w:t>，向本校</w:t>
      </w:r>
      <w:proofErr w:type="gramStart"/>
      <w:r>
        <w:rPr>
          <w:rFonts w:eastAsia="標楷體" w:hint="eastAsia"/>
          <w:sz w:val="28"/>
          <w:szCs w:val="28"/>
        </w:rPr>
        <w:t>校牧室</w:t>
      </w:r>
      <w:proofErr w:type="gramEnd"/>
      <w:r w:rsidR="009B2625" w:rsidRPr="009B2625">
        <w:rPr>
          <w:rFonts w:eastAsia="標楷體"/>
          <w:sz w:val="28"/>
          <w:szCs w:val="28"/>
        </w:rPr>
        <w:t>提出申請，經</w:t>
      </w:r>
      <w:r w:rsidR="00492745">
        <w:rPr>
          <w:rFonts w:eastAsia="標楷體" w:hint="eastAsia"/>
          <w:sz w:val="28"/>
          <w:szCs w:val="28"/>
        </w:rPr>
        <w:t>甄選委員會</w:t>
      </w:r>
      <w:r w:rsidR="009B2625" w:rsidRPr="009B2625">
        <w:rPr>
          <w:rFonts w:eastAsia="標楷體"/>
          <w:sz w:val="28"/>
          <w:szCs w:val="28"/>
        </w:rPr>
        <w:t>審查</w:t>
      </w:r>
      <w:r>
        <w:rPr>
          <w:rFonts w:eastAsia="標楷體" w:hint="eastAsia"/>
          <w:sz w:val="28"/>
          <w:szCs w:val="28"/>
        </w:rPr>
        <w:t>後</w:t>
      </w:r>
      <w:r w:rsidR="00492745">
        <w:rPr>
          <w:rFonts w:eastAsia="標楷體" w:hint="eastAsia"/>
          <w:sz w:val="28"/>
          <w:szCs w:val="28"/>
        </w:rPr>
        <w:t>提出</w:t>
      </w:r>
      <w:r>
        <w:rPr>
          <w:rFonts w:eastAsia="標楷體" w:hint="eastAsia"/>
          <w:sz w:val="28"/>
          <w:szCs w:val="28"/>
        </w:rPr>
        <w:t>參獎</w:t>
      </w:r>
      <w:r w:rsidR="009B2625" w:rsidRPr="009B2625">
        <w:rPr>
          <w:rFonts w:eastAsia="標楷體"/>
          <w:sz w:val="28"/>
          <w:szCs w:val="28"/>
        </w:rPr>
        <w:t>名單，陳請校長</w:t>
      </w:r>
      <w:r>
        <w:rPr>
          <w:rFonts w:eastAsia="標楷體" w:hint="eastAsia"/>
          <w:sz w:val="28"/>
          <w:szCs w:val="28"/>
        </w:rPr>
        <w:t>核定</w:t>
      </w:r>
      <w:r w:rsidR="009B2625" w:rsidRPr="009B2625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並向</w:t>
      </w:r>
      <w:r w:rsidRPr="00E54B57">
        <w:rPr>
          <w:rFonts w:eastAsia="標楷體"/>
          <w:sz w:val="28"/>
          <w:szCs w:val="28"/>
        </w:rPr>
        <w:t>台灣基督宗教大學校院聯盟</w:t>
      </w:r>
      <w:r>
        <w:rPr>
          <w:rFonts w:eastAsia="標楷體" w:hint="eastAsia"/>
          <w:sz w:val="28"/>
          <w:szCs w:val="28"/>
        </w:rPr>
        <w:t>提出獎勵申請</w:t>
      </w:r>
      <w:r w:rsidR="009B2625" w:rsidRPr="009B2625">
        <w:rPr>
          <w:rFonts w:eastAsia="標楷體"/>
          <w:sz w:val="28"/>
          <w:szCs w:val="28"/>
        </w:rPr>
        <w:t>。</w:t>
      </w:r>
    </w:p>
    <w:p w:rsidR="009B2625" w:rsidRDefault="009B2625" w:rsidP="009B2625">
      <w:pPr>
        <w:pStyle w:val="a9"/>
        <w:rPr>
          <w:rFonts w:eastAsia="標楷體" w:hint="eastAsia"/>
          <w:sz w:val="28"/>
          <w:szCs w:val="28"/>
        </w:rPr>
      </w:pPr>
    </w:p>
    <w:p w:rsidR="004233D2" w:rsidRPr="00E54B57" w:rsidRDefault="00C668D4" w:rsidP="00E54B57">
      <w:pPr>
        <w:numPr>
          <w:ilvl w:val="0"/>
          <w:numId w:val="6"/>
        </w:numPr>
        <w:snapToGrid w:val="0"/>
        <w:spacing w:line="360" w:lineRule="exact"/>
        <w:ind w:left="993" w:hanging="861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申請</w:t>
      </w:r>
      <w:r w:rsidR="006952FC" w:rsidRPr="00E54B57">
        <w:rPr>
          <w:rFonts w:eastAsia="標楷體"/>
          <w:sz w:val="28"/>
          <w:szCs w:val="28"/>
        </w:rPr>
        <w:t>檢附</w:t>
      </w:r>
      <w:r w:rsidR="004233D2" w:rsidRPr="00E54B57">
        <w:rPr>
          <w:rFonts w:eastAsia="標楷體"/>
          <w:sz w:val="28"/>
          <w:szCs w:val="28"/>
        </w:rPr>
        <w:t>資料：</w:t>
      </w:r>
    </w:p>
    <w:p w:rsidR="004233D2" w:rsidRPr="00E54B57" w:rsidRDefault="004233D2" w:rsidP="00E54B57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（一）申請表</w:t>
      </w:r>
    </w:p>
    <w:p w:rsidR="004233D2" w:rsidRPr="00E54B57" w:rsidRDefault="004233D2" w:rsidP="00E54B57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（二）歷學年成績單</w:t>
      </w:r>
    </w:p>
    <w:p w:rsidR="004233D2" w:rsidRPr="00E54B57" w:rsidRDefault="004233D2" w:rsidP="00E54B57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（三）一位師長之推薦函（格式自定）</w:t>
      </w:r>
    </w:p>
    <w:p w:rsidR="004233D2" w:rsidRPr="00E54B57" w:rsidRDefault="004233D2" w:rsidP="00E54B57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（四）個人簡歷</w:t>
      </w:r>
    </w:p>
    <w:p w:rsidR="006952FC" w:rsidRPr="00E54B57" w:rsidRDefault="004233D2" w:rsidP="00E54B57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（五）符合遴選標準之證明文件</w:t>
      </w:r>
    </w:p>
    <w:p w:rsidR="006952FC" w:rsidRPr="00E54B57" w:rsidRDefault="006952FC" w:rsidP="00E54B57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</w:p>
    <w:p w:rsidR="006952FC" w:rsidRDefault="006952FC" w:rsidP="00E54B57">
      <w:pPr>
        <w:numPr>
          <w:ilvl w:val="0"/>
          <w:numId w:val="6"/>
        </w:numPr>
        <w:snapToGrid w:val="0"/>
        <w:spacing w:line="360" w:lineRule="exact"/>
        <w:ind w:left="993" w:hanging="861"/>
        <w:rPr>
          <w:rFonts w:eastAsia="標楷體" w:hint="eastAsia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獎勵方式：</w:t>
      </w:r>
      <w:r w:rsidR="006B0845">
        <w:rPr>
          <w:rFonts w:eastAsia="標楷體" w:hint="eastAsia"/>
          <w:sz w:val="28"/>
          <w:szCs w:val="28"/>
        </w:rPr>
        <w:t>配合</w:t>
      </w:r>
      <w:r w:rsidRPr="00E54B57">
        <w:rPr>
          <w:rFonts w:eastAsia="標楷體"/>
          <w:sz w:val="28"/>
          <w:szCs w:val="28"/>
        </w:rPr>
        <w:t>台灣基督宗教大學校院聯盟</w:t>
      </w:r>
      <w:r w:rsidR="006B0845">
        <w:rPr>
          <w:rFonts w:eastAsia="標楷體" w:hint="eastAsia"/>
          <w:sz w:val="28"/>
          <w:szCs w:val="28"/>
        </w:rPr>
        <w:t>之建議</w:t>
      </w:r>
      <w:r w:rsidRPr="00E54B57">
        <w:rPr>
          <w:rFonts w:eastAsia="標楷體"/>
          <w:sz w:val="28"/>
          <w:szCs w:val="28"/>
        </w:rPr>
        <w:t>頒發獎座。</w:t>
      </w:r>
    </w:p>
    <w:p w:rsidR="00D46241" w:rsidRDefault="00D46241" w:rsidP="00D46241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</w:p>
    <w:p w:rsidR="004233D2" w:rsidRPr="00CF51ED" w:rsidRDefault="00D46241" w:rsidP="00E54B57">
      <w:pPr>
        <w:numPr>
          <w:ilvl w:val="0"/>
          <w:numId w:val="6"/>
        </w:numPr>
        <w:snapToGrid w:val="0"/>
        <w:spacing w:line="360" w:lineRule="exact"/>
        <w:ind w:left="993" w:hanging="861"/>
        <w:rPr>
          <w:rFonts w:eastAsia="標楷體" w:hint="eastAsia"/>
          <w:sz w:val="32"/>
        </w:rPr>
      </w:pPr>
      <w:r w:rsidRPr="00D46241">
        <w:rPr>
          <w:rFonts w:eastAsia="標楷體" w:hint="eastAsia"/>
          <w:sz w:val="28"/>
          <w:szCs w:val="28"/>
        </w:rPr>
        <w:t>本辦法陳行政主會議通過後公告實施，修正時亦同。</w:t>
      </w:r>
    </w:p>
    <w:p w:rsidR="00CF51ED" w:rsidRDefault="00CF51ED" w:rsidP="00CF51ED">
      <w:pPr>
        <w:pStyle w:val="a9"/>
        <w:rPr>
          <w:rFonts w:eastAsia="標楷體" w:hint="eastAsia"/>
          <w:sz w:val="32"/>
        </w:rPr>
      </w:pPr>
    </w:p>
    <w:p w:rsidR="00CF51ED" w:rsidRDefault="00CF51ED" w:rsidP="00CF51ED">
      <w:pPr>
        <w:snapToGrid w:val="0"/>
        <w:spacing w:line="440" w:lineRule="atLeast"/>
        <w:jc w:val="center"/>
        <w:rPr>
          <w:rFonts w:eastAsia="標楷體" w:hint="eastAsia"/>
          <w:sz w:val="32"/>
          <w:szCs w:val="32"/>
        </w:rPr>
      </w:pPr>
      <w:r w:rsidRPr="00CF51ED">
        <w:rPr>
          <w:rFonts w:eastAsia="標楷體" w:hint="eastAsia"/>
          <w:bCs/>
          <w:sz w:val="32"/>
          <w:szCs w:val="32"/>
        </w:rPr>
        <w:t>馬偕醫學院台灣基督宗教大學校院聯盟獎</w:t>
      </w:r>
      <w:r w:rsidRPr="00CF51ED">
        <w:rPr>
          <w:rFonts w:eastAsia="標楷體"/>
          <w:sz w:val="32"/>
          <w:szCs w:val="32"/>
        </w:rPr>
        <w:t>申請表</w:t>
      </w:r>
    </w:p>
    <w:p w:rsidR="00CF51ED" w:rsidRPr="00781958" w:rsidRDefault="00CF51ED" w:rsidP="00CF51ED">
      <w:pPr>
        <w:widowControl/>
        <w:spacing w:beforeLines="50" w:before="180" w:afterLines="50" w:after="180" w:line="340" w:lineRule="exact"/>
        <w:jc w:val="both"/>
        <w:rPr>
          <w:rFonts w:eastAsia="標楷體"/>
          <w:bCs/>
          <w:kern w:val="0"/>
        </w:rPr>
      </w:pPr>
      <w:r w:rsidRPr="00781958">
        <w:rPr>
          <w:rFonts w:eastAsia="標楷體" w:hAnsi="標楷體"/>
          <w:bCs/>
          <w:kern w:val="0"/>
        </w:rPr>
        <w:t>申請日期：</w:t>
      </w:r>
      <w:r w:rsidRPr="00781958">
        <w:rPr>
          <w:rFonts w:eastAsia="標楷體"/>
          <w:bCs/>
          <w:kern w:val="0"/>
        </w:rPr>
        <w:t xml:space="preserve"> </w:t>
      </w:r>
      <w:r w:rsidRPr="00781958">
        <w:rPr>
          <w:rFonts w:eastAsia="標楷體"/>
          <w:bCs/>
          <w:kern w:val="0"/>
          <w:u w:val="single"/>
        </w:rPr>
        <w:t xml:space="preserve">    </w:t>
      </w:r>
      <w:r>
        <w:rPr>
          <w:rFonts w:eastAsia="標楷體" w:hint="eastAsia"/>
          <w:bCs/>
          <w:kern w:val="0"/>
          <w:u w:val="single"/>
        </w:rPr>
        <w:t xml:space="preserve">  </w:t>
      </w:r>
      <w:r w:rsidRPr="00781958">
        <w:rPr>
          <w:rFonts w:eastAsia="標楷體"/>
          <w:bCs/>
          <w:kern w:val="0"/>
          <w:u w:val="single"/>
        </w:rPr>
        <w:t xml:space="preserve">   </w:t>
      </w:r>
      <w:r w:rsidRPr="00781958">
        <w:rPr>
          <w:rFonts w:eastAsia="標楷體" w:hAnsi="標楷體"/>
          <w:bCs/>
          <w:kern w:val="0"/>
        </w:rPr>
        <w:t>年</w:t>
      </w:r>
      <w:r w:rsidRPr="00781958">
        <w:rPr>
          <w:rFonts w:eastAsia="標楷體"/>
          <w:bCs/>
          <w:kern w:val="0"/>
          <w:u w:val="single"/>
        </w:rPr>
        <w:tab/>
      </w:r>
      <w:r>
        <w:rPr>
          <w:rFonts w:eastAsia="標楷體" w:hint="eastAsia"/>
          <w:bCs/>
          <w:kern w:val="0"/>
          <w:u w:val="single"/>
        </w:rPr>
        <w:t xml:space="preserve">    </w:t>
      </w:r>
      <w:r w:rsidRPr="00781958">
        <w:rPr>
          <w:rFonts w:eastAsia="標楷體"/>
          <w:bCs/>
          <w:kern w:val="0"/>
          <w:u w:val="single"/>
        </w:rPr>
        <w:tab/>
      </w:r>
      <w:r w:rsidRPr="00781958">
        <w:rPr>
          <w:rFonts w:eastAsia="標楷體" w:hAnsi="標楷體"/>
          <w:bCs/>
          <w:kern w:val="0"/>
        </w:rPr>
        <w:t>月</w:t>
      </w:r>
      <w:r w:rsidRPr="00781958">
        <w:rPr>
          <w:rFonts w:eastAsia="標楷體"/>
          <w:bCs/>
          <w:kern w:val="0"/>
          <w:u w:val="single"/>
        </w:rPr>
        <w:tab/>
        <w:t xml:space="preserve"> </w:t>
      </w:r>
      <w:r>
        <w:rPr>
          <w:rFonts w:eastAsia="標楷體" w:hint="eastAsia"/>
          <w:bCs/>
          <w:kern w:val="0"/>
          <w:u w:val="single"/>
        </w:rPr>
        <w:t xml:space="preserve">  </w:t>
      </w:r>
      <w:r w:rsidRPr="00781958">
        <w:rPr>
          <w:rFonts w:eastAsia="標楷體"/>
          <w:bCs/>
          <w:kern w:val="0"/>
          <w:u w:val="single"/>
        </w:rPr>
        <w:t xml:space="preserve">  </w:t>
      </w:r>
      <w:r w:rsidRPr="00781958">
        <w:rPr>
          <w:rFonts w:eastAsia="標楷體"/>
          <w:bCs/>
          <w:kern w:val="0"/>
          <w:u w:val="single"/>
        </w:rPr>
        <w:tab/>
      </w:r>
      <w:r w:rsidRPr="00781958">
        <w:rPr>
          <w:rFonts w:eastAsia="標楷體" w:hAnsi="標楷體"/>
          <w:bCs/>
          <w:kern w:val="0"/>
        </w:rPr>
        <w:t>日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50"/>
        <w:gridCol w:w="2090"/>
        <w:gridCol w:w="720"/>
        <w:gridCol w:w="1260"/>
        <w:gridCol w:w="360"/>
        <w:gridCol w:w="900"/>
        <w:gridCol w:w="1980"/>
      </w:tblGrid>
      <w:tr w:rsidR="00CF51ED" w:rsidRPr="00A25FEF" w:rsidTr="00A25FEF">
        <w:tc>
          <w:tcPr>
            <w:tcW w:w="828" w:type="dxa"/>
            <w:vMerge w:val="restart"/>
            <w:shd w:val="clear" w:color="auto" w:fill="auto"/>
            <w:vAlign w:val="center"/>
          </w:tcPr>
          <w:p w:rsidR="00CF51ED" w:rsidRPr="00A25FEF" w:rsidRDefault="00CF51ED" w:rsidP="00A25FEF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/>
              </w:rPr>
              <w:t>申</w:t>
            </w:r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請</w:t>
            </w:r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人</w:t>
            </w:r>
            <w:r w:rsidRPr="00A25FEF">
              <w:rPr>
                <w:rFonts w:eastAsia="標楷體"/>
              </w:rPr>
              <w:t xml:space="preserve">  </w:t>
            </w:r>
            <w:proofErr w:type="gramStart"/>
            <w:r w:rsidRPr="00A25FEF">
              <w:rPr>
                <w:rFonts w:eastAsia="標楷體"/>
              </w:rPr>
              <w:t>個</w:t>
            </w:r>
            <w:proofErr w:type="gramEnd"/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人</w:t>
            </w:r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資</w:t>
            </w:r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料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51ED" w:rsidRPr="00A25FEF" w:rsidRDefault="00CF51ED" w:rsidP="00A25FEF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/>
              </w:rPr>
              <w:t>姓　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F51ED" w:rsidRPr="00A25FEF" w:rsidRDefault="00CF51ED" w:rsidP="00A25FEF">
            <w:pPr>
              <w:widowControl/>
              <w:spacing w:beforeLines="50" w:before="180" w:afterLines="50" w:after="180" w:line="440" w:lineRule="exact"/>
              <w:ind w:left="1602" w:hanging="1602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F51ED" w:rsidRPr="00A25FEF" w:rsidRDefault="00CF51ED" w:rsidP="00A25FEF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F51ED" w:rsidRPr="00A25FEF" w:rsidRDefault="00CF51ED" w:rsidP="00A25FEF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25FEF">
              <w:rPr>
                <w:rFonts w:ascii="標楷體" w:eastAsia="標楷體" w:hAnsi="標楷體"/>
                <w:bCs/>
                <w:kern w:val="0"/>
              </w:rPr>
              <w:t>□男  □女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51ED" w:rsidRPr="00A25FEF" w:rsidRDefault="00CF51ED" w:rsidP="00A25FEF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ascii="標楷體" w:eastAsia="標楷體" w:hAnsi="標楷體"/>
              </w:rPr>
              <w:t>出生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F51ED" w:rsidRPr="00A25FEF" w:rsidRDefault="00CF51ED" w:rsidP="00A25FEF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ascii="標楷體" w:eastAsia="標楷體" w:hAnsi="標楷體"/>
              </w:rPr>
              <w:t>年  月   日</w:t>
            </w:r>
          </w:p>
        </w:tc>
      </w:tr>
      <w:tr w:rsidR="00CF51ED" w:rsidRPr="00A25FEF" w:rsidTr="00A25FEF">
        <w:trPr>
          <w:trHeight w:val="897"/>
        </w:trPr>
        <w:tc>
          <w:tcPr>
            <w:tcW w:w="828" w:type="dxa"/>
            <w:vMerge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/>
              </w:rPr>
              <w:t>通訊處</w:t>
            </w:r>
          </w:p>
        </w:tc>
        <w:tc>
          <w:tcPr>
            <w:tcW w:w="7560" w:type="dxa"/>
            <w:gridSpan w:val="7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</w:p>
        </w:tc>
      </w:tr>
      <w:tr w:rsidR="00CF51ED" w:rsidRPr="00A25FEF" w:rsidTr="00A25FEF">
        <w:tc>
          <w:tcPr>
            <w:tcW w:w="828" w:type="dxa"/>
            <w:vMerge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jc w:val="center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系</w:t>
            </w:r>
            <w:r w:rsidRPr="00A25FEF">
              <w:rPr>
                <w:rFonts w:eastAsia="標楷體"/>
                <w:bCs/>
                <w:kern w:val="0"/>
              </w:rPr>
              <w:t xml:space="preserve">  </w:t>
            </w:r>
            <w:r w:rsidRPr="00A25FEF">
              <w:rPr>
                <w:rFonts w:eastAsia="標楷體" w:hAnsi="標楷體"/>
                <w:bCs/>
                <w:kern w:val="0"/>
              </w:rPr>
              <w:t>級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260" w:type="dxa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jc w:val="center"/>
              <w:rPr>
                <w:rFonts w:eastAsia="標楷體" w:hint="eastAsia"/>
                <w:bCs/>
                <w:kern w:val="0"/>
              </w:rPr>
            </w:pPr>
            <w:r w:rsidRPr="00A25FEF">
              <w:rPr>
                <w:rFonts w:eastAsia="標楷體" w:hint="eastAsia"/>
                <w:bCs/>
                <w:kern w:val="0"/>
              </w:rPr>
              <w:t>學號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</w:tr>
      <w:tr w:rsidR="00CF51ED" w:rsidRPr="00A25FEF" w:rsidTr="00A25FEF">
        <w:tc>
          <w:tcPr>
            <w:tcW w:w="828" w:type="dxa"/>
            <w:vMerge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/>
              </w:rPr>
              <w:t>身份證號碼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聯絡電話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CF51ED" w:rsidRPr="00A25FEF" w:rsidRDefault="00CF51ED" w:rsidP="00A25FEF">
            <w:pPr>
              <w:widowControl/>
              <w:spacing w:line="440" w:lineRule="exact"/>
              <w:jc w:val="both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居家：</w:t>
            </w:r>
          </w:p>
          <w:p w:rsidR="00CF51ED" w:rsidRPr="00A25FEF" w:rsidRDefault="00CF51ED" w:rsidP="00A25FEF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手機：</w:t>
            </w:r>
          </w:p>
        </w:tc>
      </w:tr>
      <w:tr w:rsidR="004219D0" w:rsidRPr="00A25FEF" w:rsidTr="00A25FEF">
        <w:tc>
          <w:tcPr>
            <w:tcW w:w="828" w:type="dxa"/>
            <w:shd w:val="clear" w:color="auto" w:fill="auto"/>
          </w:tcPr>
          <w:p w:rsidR="004219D0" w:rsidRPr="00A25FEF" w:rsidRDefault="004219D0" w:rsidP="00A25FEF">
            <w:pPr>
              <w:widowControl/>
              <w:spacing w:line="360" w:lineRule="exact"/>
              <w:jc w:val="center"/>
              <w:rPr>
                <w:rFonts w:eastAsia="標楷體" w:hAnsi="標楷體"/>
                <w:bCs/>
                <w:kern w:val="0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成績紀錄</w:t>
            </w:r>
          </w:p>
        </w:tc>
        <w:tc>
          <w:tcPr>
            <w:tcW w:w="9000" w:type="dxa"/>
            <w:gridSpan w:val="8"/>
            <w:shd w:val="clear" w:color="auto" w:fill="auto"/>
          </w:tcPr>
          <w:p w:rsidR="004219D0" w:rsidRPr="00A25FEF" w:rsidRDefault="004219D0" w:rsidP="00A25FEF">
            <w:pPr>
              <w:widowControl/>
              <w:spacing w:line="360" w:lineRule="exact"/>
              <w:jc w:val="both"/>
              <w:rPr>
                <w:rFonts w:eastAsia="標楷體" w:hAnsi="標楷體" w:hint="eastAsia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(</w:t>
            </w:r>
            <w:r w:rsidRPr="00A25FEF">
              <w:rPr>
                <w:rFonts w:eastAsia="標楷體" w:hAnsi="標楷體" w:hint="eastAsia"/>
                <w:bCs/>
                <w:kern w:val="0"/>
              </w:rPr>
              <w:t>請填寫前一學年成績</w:t>
            </w:r>
            <w:r w:rsidRPr="00A25FEF">
              <w:rPr>
                <w:rFonts w:eastAsia="標楷體" w:hAnsi="標楷體" w:hint="eastAsia"/>
                <w:bCs/>
                <w:kern w:val="0"/>
              </w:rPr>
              <w:t>)</w:t>
            </w:r>
          </w:p>
          <w:p w:rsidR="004219D0" w:rsidRPr="00A25FEF" w:rsidRDefault="004219D0" w:rsidP="00A25FEF">
            <w:pPr>
              <w:widowControl/>
              <w:spacing w:line="360" w:lineRule="exact"/>
              <w:jc w:val="both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學年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學期之學業成績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分，操行成績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分</w:t>
            </w:r>
          </w:p>
          <w:p w:rsidR="004219D0" w:rsidRPr="00A25FEF" w:rsidRDefault="004219D0" w:rsidP="00A25FEF">
            <w:pPr>
              <w:widowControl/>
              <w:spacing w:line="360" w:lineRule="exact"/>
              <w:jc w:val="both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學年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學期之學業成績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分，操行成績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分</w:t>
            </w:r>
          </w:p>
        </w:tc>
      </w:tr>
      <w:tr w:rsidR="004219D0" w:rsidRPr="00A25FEF" w:rsidTr="00A25FEF">
        <w:tc>
          <w:tcPr>
            <w:tcW w:w="828" w:type="dxa"/>
            <w:shd w:val="clear" w:color="auto" w:fill="auto"/>
          </w:tcPr>
          <w:p w:rsidR="004219D0" w:rsidRPr="00A25FEF" w:rsidRDefault="004219D0" w:rsidP="00A25FEF">
            <w:pPr>
              <w:widowControl/>
              <w:spacing w:beforeLines="50" w:before="180" w:line="440" w:lineRule="exact"/>
              <w:jc w:val="center"/>
              <w:rPr>
                <w:rFonts w:eastAsia="標楷體" w:hAnsi="標楷體" w:hint="eastAsia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佐證資料</w:t>
            </w:r>
          </w:p>
        </w:tc>
        <w:tc>
          <w:tcPr>
            <w:tcW w:w="9000" w:type="dxa"/>
            <w:gridSpan w:val="8"/>
            <w:shd w:val="clear" w:color="auto" w:fill="auto"/>
            <w:vAlign w:val="center"/>
          </w:tcPr>
          <w:p w:rsidR="004219D0" w:rsidRPr="00A25FEF" w:rsidRDefault="004219D0" w:rsidP="00A25FEF">
            <w:pPr>
              <w:snapToGrid w:val="0"/>
              <w:spacing w:line="360" w:lineRule="exact"/>
              <w:ind w:left="23"/>
              <w:rPr>
                <w:rFonts w:ascii="標楷體" w:eastAsia="標楷體" w:hAnsi="標楷體" w:hint="eastAsia"/>
                <w:kern w:val="0"/>
              </w:rPr>
            </w:pPr>
            <w:r w:rsidRPr="00A25FEF">
              <w:rPr>
                <w:rFonts w:ascii="標楷體" w:eastAsia="標楷體" w:hAnsi="標楷體"/>
                <w:kern w:val="0"/>
              </w:rPr>
              <w:t>□</w:t>
            </w:r>
            <w:r w:rsidRPr="00A25FEF">
              <w:rPr>
                <w:rFonts w:ascii="標楷體" w:eastAsia="標楷體" w:hAnsi="標楷體" w:hint="eastAsia"/>
                <w:kern w:val="0"/>
              </w:rPr>
              <w:t xml:space="preserve">歷學年成績單   </w:t>
            </w:r>
            <w:r w:rsidRPr="00A25FEF">
              <w:rPr>
                <w:rFonts w:ascii="標楷體" w:eastAsia="標楷體" w:hAnsi="標楷體"/>
                <w:kern w:val="0"/>
              </w:rPr>
              <w:t>□師長之推薦函</w:t>
            </w:r>
            <w:r w:rsidRPr="00A25FEF">
              <w:rPr>
                <w:rFonts w:ascii="標楷體" w:eastAsia="標楷體" w:hAnsi="標楷體" w:hint="eastAsia"/>
                <w:kern w:val="0"/>
              </w:rPr>
              <w:t>(</w:t>
            </w:r>
            <w:r w:rsidRPr="00A25FEF">
              <w:rPr>
                <w:rFonts w:ascii="標楷體" w:eastAsia="標楷體" w:hAnsi="標楷體"/>
                <w:kern w:val="0"/>
              </w:rPr>
              <w:t>格式自定</w:t>
            </w:r>
            <w:r w:rsidRPr="00A25FEF">
              <w:rPr>
                <w:rFonts w:ascii="標楷體" w:eastAsia="標楷體" w:hAnsi="標楷體" w:hint="eastAsia"/>
                <w:kern w:val="0"/>
              </w:rPr>
              <w:t xml:space="preserve">)   </w:t>
            </w:r>
            <w:r w:rsidRPr="00A25FEF">
              <w:rPr>
                <w:rFonts w:ascii="標楷體" w:eastAsia="標楷體" w:hAnsi="標楷體"/>
                <w:kern w:val="0"/>
              </w:rPr>
              <w:t>□個人簡歷</w:t>
            </w:r>
            <w:r w:rsidRPr="00A25FEF">
              <w:rPr>
                <w:rFonts w:ascii="標楷體" w:eastAsia="標楷體" w:hAnsi="標楷體" w:hint="eastAsia"/>
                <w:kern w:val="0"/>
              </w:rPr>
              <w:t>(</w:t>
            </w:r>
            <w:r w:rsidRPr="00A25FEF">
              <w:rPr>
                <w:rFonts w:ascii="標楷體" w:eastAsia="標楷體" w:hAnsi="標楷體"/>
                <w:kern w:val="0"/>
              </w:rPr>
              <w:t>格式自定</w:t>
            </w:r>
            <w:r w:rsidRPr="00A25FEF">
              <w:rPr>
                <w:rFonts w:ascii="標楷體" w:eastAsia="標楷體" w:hAnsi="標楷體" w:hint="eastAsia"/>
                <w:kern w:val="0"/>
              </w:rPr>
              <w:t xml:space="preserve">)  </w:t>
            </w:r>
          </w:p>
          <w:p w:rsidR="004219D0" w:rsidRPr="00A25FEF" w:rsidRDefault="004219D0" w:rsidP="00A25FEF">
            <w:pPr>
              <w:snapToGrid w:val="0"/>
              <w:spacing w:line="360" w:lineRule="exact"/>
              <w:ind w:left="23"/>
              <w:rPr>
                <w:rFonts w:eastAsia="標楷體"/>
                <w:bCs/>
                <w:kern w:val="0"/>
              </w:rPr>
            </w:pPr>
            <w:r w:rsidRPr="00A25FEF">
              <w:rPr>
                <w:rFonts w:ascii="標楷體" w:eastAsia="標楷體" w:hAnsi="標楷體"/>
                <w:kern w:val="0"/>
              </w:rPr>
              <w:t>□符合遴選標準之證明文件</w:t>
            </w:r>
          </w:p>
        </w:tc>
      </w:tr>
      <w:tr w:rsidR="00CF51ED" w:rsidRPr="00A25FEF" w:rsidTr="00A25FEF">
        <w:tc>
          <w:tcPr>
            <w:tcW w:w="828" w:type="dxa"/>
            <w:shd w:val="clear" w:color="auto" w:fill="auto"/>
            <w:vAlign w:val="center"/>
          </w:tcPr>
          <w:p w:rsidR="00CF51ED" w:rsidRPr="00A25FEF" w:rsidRDefault="00CF51ED" w:rsidP="00A25FEF">
            <w:pPr>
              <w:widowControl/>
              <w:spacing w:line="340" w:lineRule="exact"/>
              <w:jc w:val="center"/>
              <w:rPr>
                <w:rFonts w:eastAsia="標楷體"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優良事蹟說明</w:t>
            </w:r>
          </w:p>
        </w:tc>
        <w:tc>
          <w:tcPr>
            <w:tcW w:w="9000" w:type="dxa"/>
            <w:gridSpan w:val="8"/>
            <w:shd w:val="clear" w:color="auto" w:fill="auto"/>
          </w:tcPr>
          <w:p w:rsidR="00CF51ED" w:rsidRPr="00A25FEF" w:rsidRDefault="00CF51ED" w:rsidP="00A25FEF">
            <w:pPr>
              <w:widowControl/>
              <w:spacing w:line="440" w:lineRule="exact"/>
              <w:jc w:val="both"/>
              <w:rPr>
                <w:rFonts w:eastAsia="標楷體" w:hAnsi="標楷體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(</w:t>
            </w:r>
            <w:r w:rsidRPr="00A25FEF">
              <w:rPr>
                <w:rFonts w:eastAsia="標楷體" w:hAnsi="標楷體" w:hint="eastAsia"/>
                <w:bCs/>
                <w:kern w:val="0"/>
              </w:rPr>
              <w:t>由推薦師長填寫</w:t>
            </w:r>
            <w:r w:rsidRPr="00A25FEF">
              <w:rPr>
                <w:rFonts w:eastAsia="標楷體" w:hAnsi="標楷體" w:hint="eastAsia"/>
                <w:bCs/>
                <w:kern w:val="0"/>
              </w:rPr>
              <w:t>)</w:t>
            </w:r>
          </w:p>
          <w:p w:rsidR="00CF51ED" w:rsidRPr="00A25FEF" w:rsidRDefault="00CF51ED" w:rsidP="00A25FEF">
            <w:pPr>
              <w:widowControl/>
              <w:spacing w:afterLines="50" w:after="180" w:line="440" w:lineRule="exact"/>
              <w:jc w:val="both"/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                 </w:t>
            </w:r>
          </w:p>
          <w:p w:rsidR="00CF51ED" w:rsidRPr="00A25FEF" w:rsidRDefault="00CF51ED" w:rsidP="00A25FEF">
            <w:pPr>
              <w:widowControl/>
              <w:spacing w:afterLines="50" w:after="180" w:line="440" w:lineRule="exact"/>
              <w:jc w:val="both"/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</w:pPr>
          </w:p>
          <w:p w:rsidR="00313CFB" w:rsidRPr="00A25FEF" w:rsidRDefault="00313CFB" w:rsidP="00A25FEF">
            <w:pPr>
              <w:widowControl/>
              <w:spacing w:afterLines="50" w:after="180" w:line="440" w:lineRule="exact"/>
              <w:jc w:val="both"/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</w:pPr>
          </w:p>
          <w:p w:rsidR="00313CFB" w:rsidRPr="00A25FEF" w:rsidRDefault="00313CFB" w:rsidP="00A25FEF">
            <w:pPr>
              <w:widowControl/>
              <w:spacing w:afterLines="50" w:after="180" w:line="440" w:lineRule="exact"/>
              <w:jc w:val="both"/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</w:pPr>
          </w:p>
          <w:p w:rsidR="00313CFB" w:rsidRPr="00A25FEF" w:rsidRDefault="00313CFB" w:rsidP="00A25FEF">
            <w:pPr>
              <w:widowControl/>
              <w:spacing w:afterLines="50" w:after="180" w:line="440" w:lineRule="exact"/>
              <w:jc w:val="both"/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</w:pPr>
          </w:p>
          <w:p w:rsidR="00313CFB" w:rsidRPr="00A25FEF" w:rsidRDefault="00313CFB" w:rsidP="00A25FEF">
            <w:pPr>
              <w:widowControl/>
              <w:spacing w:afterLines="50" w:after="180" w:line="440" w:lineRule="exact"/>
              <w:jc w:val="both"/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313CFB" w:rsidRPr="00A25FEF" w:rsidTr="00A25FEF">
        <w:tc>
          <w:tcPr>
            <w:tcW w:w="2518" w:type="dxa"/>
            <w:gridSpan w:val="3"/>
            <w:shd w:val="clear" w:color="auto" w:fill="auto"/>
          </w:tcPr>
          <w:p w:rsidR="00313CFB" w:rsidRPr="00A25FEF" w:rsidRDefault="00313CFB" w:rsidP="00A25FEF">
            <w:pPr>
              <w:widowControl/>
              <w:spacing w:beforeLines="50" w:before="180" w:line="440" w:lineRule="exact"/>
              <w:jc w:val="both"/>
              <w:rPr>
                <w:rFonts w:eastAsia="標楷體" w:hAnsi="標楷體" w:hint="eastAsia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委員會審核</w:t>
            </w:r>
          </w:p>
          <w:p w:rsidR="00313CFB" w:rsidRPr="00A25FEF" w:rsidRDefault="00313CFB" w:rsidP="00A25FEF">
            <w:pPr>
              <w:widowControl/>
              <w:spacing w:beforeLines="50" w:before="180" w:line="440" w:lineRule="exact"/>
              <w:jc w:val="both"/>
              <w:rPr>
                <w:rFonts w:eastAsia="標楷體" w:hAnsi="標楷體" w:hint="eastAsia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(</w:t>
            </w:r>
            <w:proofErr w:type="gramStart"/>
            <w:r w:rsidRPr="00A25FEF">
              <w:rPr>
                <w:rFonts w:eastAsia="標楷體" w:hAnsi="標楷體" w:hint="eastAsia"/>
                <w:bCs/>
                <w:kern w:val="0"/>
              </w:rPr>
              <w:t>申請人勿填</w:t>
            </w:r>
            <w:proofErr w:type="gramEnd"/>
            <w:r w:rsidRPr="00A25FEF">
              <w:rPr>
                <w:rFonts w:eastAsia="標楷體" w:hAnsi="標楷體" w:hint="eastAsia"/>
                <w:bCs/>
                <w:kern w:val="0"/>
              </w:rPr>
              <w:t>)</w:t>
            </w:r>
          </w:p>
        </w:tc>
        <w:tc>
          <w:tcPr>
            <w:tcW w:w="7310" w:type="dxa"/>
            <w:gridSpan w:val="6"/>
            <w:shd w:val="clear" w:color="auto" w:fill="auto"/>
            <w:vAlign w:val="center"/>
          </w:tcPr>
          <w:p w:rsidR="00313CFB" w:rsidRPr="00A25FEF" w:rsidRDefault="00313CFB" w:rsidP="00A25FEF">
            <w:pPr>
              <w:widowControl/>
              <w:spacing w:line="440" w:lineRule="exact"/>
              <w:jc w:val="both"/>
              <w:rPr>
                <w:rFonts w:eastAsia="標楷體" w:hAnsi="標楷體" w:hint="eastAsia"/>
                <w:kern w:val="0"/>
              </w:rPr>
            </w:pPr>
            <w:r w:rsidRPr="00A25FEF">
              <w:rPr>
                <w:rFonts w:eastAsia="標楷體" w:hAnsi="標楷體" w:hint="eastAsia"/>
                <w:kern w:val="0"/>
              </w:rPr>
              <w:t>審查結果</w:t>
            </w:r>
          </w:p>
          <w:p w:rsidR="00313CFB" w:rsidRPr="00A25FEF" w:rsidRDefault="00313CFB" w:rsidP="00A25FEF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A25FEF">
              <w:rPr>
                <w:rFonts w:ascii="標楷體" w:eastAsia="標楷體" w:hAnsi="標楷體" w:hint="eastAsia"/>
                <w:kern w:val="0"/>
              </w:rPr>
              <w:t>□ 准予推薦</w:t>
            </w:r>
          </w:p>
          <w:p w:rsidR="00313CFB" w:rsidRPr="00A25FEF" w:rsidRDefault="00313CFB" w:rsidP="00A25FEF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A25FEF">
              <w:rPr>
                <w:rFonts w:ascii="標楷體" w:eastAsia="標楷體" w:hAnsi="標楷體" w:hint="eastAsia"/>
                <w:kern w:val="0"/>
              </w:rPr>
              <w:t>□ 不予推薦</w:t>
            </w:r>
          </w:p>
          <w:p w:rsidR="00313CFB" w:rsidRPr="00A25FEF" w:rsidRDefault="00313CFB" w:rsidP="00A25FEF">
            <w:pPr>
              <w:widowControl/>
              <w:spacing w:line="440" w:lineRule="exact"/>
              <w:ind w:leftChars="105" w:left="252"/>
              <w:jc w:val="both"/>
              <w:rPr>
                <w:rFonts w:eastAsia="標楷體" w:hAnsi="標楷體"/>
                <w:kern w:val="0"/>
              </w:rPr>
            </w:pPr>
            <w:r w:rsidRPr="00A25FEF">
              <w:rPr>
                <w:rFonts w:ascii="標楷體" w:eastAsia="標楷體" w:hAnsi="標楷體" w:hint="eastAsia"/>
                <w:kern w:val="0"/>
              </w:rPr>
              <w:t>□ 補足資料後再審</w:t>
            </w:r>
          </w:p>
        </w:tc>
      </w:tr>
      <w:tr w:rsidR="00CF51ED" w:rsidRPr="00A25FEF" w:rsidTr="00A25FEF">
        <w:tc>
          <w:tcPr>
            <w:tcW w:w="828" w:type="dxa"/>
            <w:shd w:val="clear" w:color="auto" w:fill="auto"/>
          </w:tcPr>
          <w:p w:rsidR="00CF51ED" w:rsidRPr="00A25FEF" w:rsidRDefault="00CF51ED" w:rsidP="00A25FEF">
            <w:pPr>
              <w:widowControl/>
              <w:spacing w:beforeLines="50" w:before="180" w:line="440" w:lineRule="exact"/>
              <w:jc w:val="center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備</w:t>
            </w:r>
            <w:r w:rsidRPr="00A25FEF">
              <w:rPr>
                <w:rFonts w:eastAsia="標楷體"/>
                <w:bCs/>
                <w:kern w:val="0"/>
              </w:rPr>
              <w:t xml:space="preserve">  </w:t>
            </w:r>
            <w:proofErr w:type="gramStart"/>
            <w:r w:rsidRPr="00A25FEF">
              <w:rPr>
                <w:rFonts w:eastAsia="標楷體" w:hAnsi="標楷體"/>
                <w:bCs/>
                <w:kern w:val="0"/>
              </w:rPr>
              <w:t>註</w:t>
            </w:r>
            <w:proofErr w:type="gramEnd"/>
          </w:p>
        </w:tc>
        <w:tc>
          <w:tcPr>
            <w:tcW w:w="9000" w:type="dxa"/>
            <w:gridSpan w:val="8"/>
            <w:shd w:val="clear" w:color="auto" w:fill="auto"/>
            <w:vAlign w:val="center"/>
          </w:tcPr>
          <w:p w:rsidR="00CF51ED" w:rsidRPr="00A25FEF" w:rsidRDefault="00CF51ED" w:rsidP="00A25FEF">
            <w:pPr>
              <w:widowControl/>
              <w:spacing w:line="440" w:lineRule="exact"/>
              <w:jc w:val="both"/>
              <w:rPr>
                <w:rFonts w:eastAsia="標楷體" w:hint="eastAsia"/>
                <w:kern w:val="0"/>
              </w:rPr>
            </w:pPr>
            <w:r w:rsidRPr="00A25FEF">
              <w:rPr>
                <w:rFonts w:eastAsia="標楷體"/>
                <w:kern w:val="0"/>
              </w:rPr>
              <w:t>1.</w:t>
            </w:r>
            <w:r w:rsidR="00313CFB" w:rsidRPr="00A25FEF">
              <w:rPr>
                <w:rFonts w:eastAsia="標楷體" w:hint="eastAsia"/>
                <w:kern w:val="0"/>
              </w:rPr>
              <w:t>申請</w:t>
            </w:r>
            <w:r w:rsidRPr="00A25FEF">
              <w:rPr>
                <w:rFonts w:eastAsia="標楷體" w:hAnsi="標楷體" w:hint="eastAsia"/>
                <w:kern w:val="0"/>
              </w:rPr>
              <w:t>表併同</w:t>
            </w:r>
            <w:r w:rsidR="00313CFB" w:rsidRPr="00A25FEF">
              <w:rPr>
                <w:rFonts w:eastAsia="標楷體" w:hAnsi="標楷體" w:hint="eastAsia"/>
                <w:kern w:val="0"/>
              </w:rPr>
              <w:t>附件資料須</w:t>
            </w:r>
            <w:r w:rsidRPr="00A25FEF">
              <w:rPr>
                <w:rFonts w:eastAsia="標楷體" w:hAnsi="標楷體"/>
                <w:kern w:val="0"/>
              </w:rPr>
              <w:t>於截止日期前</w:t>
            </w:r>
            <w:r w:rsidRPr="00A25FEF">
              <w:rPr>
                <w:rFonts w:eastAsia="標楷體" w:hAnsi="標楷體" w:hint="eastAsia"/>
                <w:kern w:val="0"/>
              </w:rPr>
              <w:t>提出申請。</w:t>
            </w:r>
          </w:p>
          <w:p w:rsidR="00CF51ED" w:rsidRPr="00A25FEF" w:rsidRDefault="00CF51ED" w:rsidP="00A25FEF">
            <w:pPr>
              <w:widowControl/>
              <w:spacing w:afterLines="50" w:after="180" w:line="440" w:lineRule="exact"/>
              <w:jc w:val="both"/>
              <w:rPr>
                <w:rFonts w:eastAsia="標楷體"/>
                <w:kern w:val="0"/>
              </w:rPr>
            </w:pPr>
            <w:r w:rsidRPr="00A25FEF">
              <w:rPr>
                <w:rFonts w:eastAsia="標楷體"/>
                <w:kern w:val="0"/>
              </w:rPr>
              <w:t>2.</w:t>
            </w:r>
            <w:r w:rsidRPr="00A25FEF">
              <w:rPr>
                <w:rFonts w:eastAsia="標楷體" w:hAnsi="標楷體"/>
                <w:kern w:val="0"/>
              </w:rPr>
              <w:t>如有疑問，請洽</w:t>
            </w:r>
            <w:proofErr w:type="gramStart"/>
            <w:r w:rsidR="00313CFB" w:rsidRPr="00A25FEF">
              <w:rPr>
                <w:rFonts w:eastAsia="標楷體" w:hAnsi="標楷體" w:hint="eastAsia"/>
                <w:kern w:val="0"/>
              </w:rPr>
              <w:t>校牧室</w:t>
            </w:r>
            <w:proofErr w:type="gramEnd"/>
            <w:r w:rsidR="00313CFB" w:rsidRPr="00A25FEF">
              <w:rPr>
                <w:rFonts w:eastAsia="標楷體" w:hAnsi="標楷體" w:hint="eastAsia"/>
                <w:kern w:val="0"/>
              </w:rPr>
              <w:t>。</w:t>
            </w:r>
          </w:p>
        </w:tc>
      </w:tr>
    </w:tbl>
    <w:p w:rsidR="00CF51ED" w:rsidRDefault="00CF51ED" w:rsidP="00313CFB">
      <w:pPr>
        <w:snapToGrid w:val="0"/>
        <w:spacing w:line="500" w:lineRule="atLeast"/>
        <w:jc w:val="center"/>
        <w:rPr>
          <w:rFonts w:eastAsia="標楷體" w:hint="eastAsia"/>
          <w:sz w:val="32"/>
          <w:szCs w:val="32"/>
        </w:rPr>
      </w:pPr>
    </w:p>
    <w:sectPr w:rsidR="00CF51ED" w:rsidSect="00E54B57">
      <w:pgSz w:w="11906" w:h="16838"/>
      <w:pgMar w:top="1440" w:right="1361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7D" w:rsidRDefault="00687D7D" w:rsidP="00463E4D">
      <w:r>
        <w:separator/>
      </w:r>
    </w:p>
  </w:endnote>
  <w:endnote w:type="continuationSeparator" w:id="0">
    <w:p w:rsidR="00687D7D" w:rsidRDefault="00687D7D" w:rsidP="0046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7D" w:rsidRDefault="00687D7D" w:rsidP="00463E4D">
      <w:r>
        <w:separator/>
      </w:r>
    </w:p>
  </w:footnote>
  <w:footnote w:type="continuationSeparator" w:id="0">
    <w:p w:rsidR="00687D7D" w:rsidRDefault="00687D7D" w:rsidP="0046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82"/>
    <w:multiLevelType w:val="hybridMultilevel"/>
    <w:tmpl w:val="FF68D6DE"/>
    <w:lvl w:ilvl="0" w:tplc="CF0EDADE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>
    <w:nsid w:val="15AF20AE"/>
    <w:multiLevelType w:val="hybridMultilevel"/>
    <w:tmpl w:val="A98A8D4E"/>
    <w:lvl w:ilvl="0" w:tplc="C9520AC6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AF3EFE"/>
    <w:multiLevelType w:val="hybridMultilevel"/>
    <w:tmpl w:val="B906AFF4"/>
    <w:lvl w:ilvl="0" w:tplc="C9520AC6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68E1CFD"/>
    <w:multiLevelType w:val="hybridMultilevel"/>
    <w:tmpl w:val="64161CD6"/>
    <w:lvl w:ilvl="0" w:tplc="C9520AC6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39E4A00"/>
    <w:multiLevelType w:val="hybridMultilevel"/>
    <w:tmpl w:val="24CC0F72"/>
    <w:lvl w:ilvl="0" w:tplc="E808FF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D31CF3"/>
    <w:multiLevelType w:val="hybridMultilevel"/>
    <w:tmpl w:val="FF2E2728"/>
    <w:lvl w:ilvl="0" w:tplc="FFFFFFFF">
      <w:start w:val="3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3B"/>
    <w:rsid w:val="000A7C28"/>
    <w:rsid w:val="000C6BB7"/>
    <w:rsid w:val="001E4045"/>
    <w:rsid w:val="0025723B"/>
    <w:rsid w:val="00313CFB"/>
    <w:rsid w:val="004219D0"/>
    <w:rsid w:val="004233D2"/>
    <w:rsid w:val="00463E4D"/>
    <w:rsid w:val="00492745"/>
    <w:rsid w:val="00687D7D"/>
    <w:rsid w:val="006952FC"/>
    <w:rsid w:val="006A49CD"/>
    <w:rsid w:val="006B0845"/>
    <w:rsid w:val="007A49B5"/>
    <w:rsid w:val="008C4269"/>
    <w:rsid w:val="009169CA"/>
    <w:rsid w:val="0094663B"/>
    <w:rsid w:val="009B2625"/>
    <w:rsid w:val="00A21803"/>
    <w:rsid w:val="00A25FEF"/>
    <w:rsid w:val="00B20F3A"/>
    <w:rsid w:val="00B37B21"/>
    <w:rsid w:val="00C668D4"/>
    <w:rsid w:val="00C77533"/>
    <w:rsid w:val="00CA057F"/>
    <w:rsid w:val="00CF51ED"/>
    <w:rsid w:val="00D46241"/>
    <w:rsid w:val="00E54B57"/>
    <w:rsid w:val="00F126D5"/>
    <w:rsid w:val="00F2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spacing w:line="360" w:lineRule="auto"/>
      <w:ind w:left="1400" w:hangingChars="500" w:hanging="1400"/>
    </w:pPr>
    <w:rPr>
      <w:sz w:val="28"/>
    </w:rPr>
  </w:style>
  <w:style w:type="paragraph" w:styleId="a4">
    <w:name w:val="Body Text"/>
    <w:basedOn w:val="a"/>
    <w:pPr>
      <w:widowControl/>
    </w:pPr>
    <w:rPr>
      <w:rFonts w:ascii="標楷體" w:eastAsia="標楷體"/>
      <w:color w:val="0000FF"/>
      <w:kern w:val="0"/>
      <w:sz w:val="28"/>
    </w:rPr>
  </w:style>
  <w:style w:type="paragraph" w:styleId="2">
    <w:name w:val="Body Text Indent 2"/>
    <w:basedOn w:val="a"/>
    <w:pPr>
      <w:snapToGrid w:val="0"/>
      <w:spacing w:line="500" w:lineRule="atLeast"/>
      <w:ind w:left="1600" w:hangingChars="500" w:hanging="1600"/>
    </w:pPr>
    <w:rPr>
      <w:rFonts w:ascii="標楷體" w:eastAsia="標楷體"/>
      <w:color w:val="0000FF"/>
      <w:sz w:val="32"/>
    </w:rPr>
  </w:style>
  <w:style w:type="paragraph" w:styleId="a5">
    <w:name w:val="header"/>
    <w:basedOn w:val="a"/>
    <w:link w:val="a6"/>
    <w:uiPriority w:val="99"/>
    <w:unhideWhenUsed/>
    <w:rsid w:val="00463E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463E4D"/>
    <w:rPr>
      <w:kern w:val="2"/>
    </w:rPr>
  </w:style>
  <w:style w:type="paragraph" w:styleId="a7">
    <w:name w:val="footer"/>
    <w:basedOn w:val="a"/>
    <w:link w:val="a8"/>
    <w:uiPriority w:val="99"/>
    <w:unhideWhenUsed/>
    <w:rsid w:val="00463E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463E4D"/>
    <w:rPr>
      <w:kern w:val="2"/>
    </w:rPr>
  </w:style>
  <w:style w:type="paragraph" w:styleId="a9">
    <w:name w:val="List Paragraph"/>
    <w:basedOn w:val="a"/>
    <w:uiPriority w:val="34"/>
    <w:qFormat/>
    <w:rsid w:val="000C6BB7"/>
    <w:pPr>
      <w:ind w:leftChars="200" w:left="480"/>
    </w:pPr>
  </w:style>
  <w:style w:type="character" w:styleId="aa">
    <w:name w:val="Strong"/>
    <w:uiPriority w:val="22"/>
    <w:qFormat/>
    <w:rsid w:val="009B2625"/>
    <w:rPr>
      <w:b/>
      <w:bCs/>
    </w:rPr>
  </w:style>
  <w:style w:type="table" w:styleId="ab">
    <w:name w:val="Table Grid"/>
    <w:basedOn w:val="a1"/>
    <w:rsid w:val="00CF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spacing w:line="360" w:lineRule="auto"/>
      <w:ind w:left="1400" w:hangingChars="500" w:hanging="1400"/>
    </w:pPr>
    <w:rPr>
      <w:sz w:val="28"/>
    </w:rPr>
  </w:style>
  <w:style w:type="paragraph" w:styleId="a4">
    <w:name w:val="Body Text"/>
    <w:basedOn w:val="a"/>
    <w:pPr>
      <w:widowControl/>
    </w:pPr>
    <w:rPr>
      <w:rFonts w:ascii="標楷體" w:eastAsia="標楷體"/>
      <w:color w:val="0000FF"/>
      <w:kern w:val="0"/>
      <w:sz w:val="28"/>
    </w:rPr>
  </w:style>
  <w:style w:type="paragraph" w:styleId="2">
    <w:name w:val="Body Text Indent 2"/>
    <w:basedOn w:val="a"/>
    <w:pPr>
      <w:snapToGrid w:val="0"/>
      <w:spacing w:line="500" w:lineRule="atLeast"/>
      <w:ind w:left="1600" w:hangingChars="500" w:hanging="1600"/>
    </w:pPr>
    <w:rPr>
      <w:rFonts w:ascii="標楷體" w:eastAsia="標楷體"/>
      <w:color w:val="0000FF"/>
      <w:sz w:val="32"/>
    </w:rPr>
  </w:style>
  <w:style w:type="paragraph" w:styleId="a5">
    <w:name w:val="header"/>
    <w:basedOn w:val="a"/>
    <w:link w:val="a6"/>
    <w:uiPriority w:val="99"/>
    <w:unhideWhenUsed/>
    <w:rsid w:val="00463E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463E4D"/>
    <w:rPr>
      <w:kern w:val="2"/>
    </w:rPr>
  </w:style>
  <w:style w:type="paragraph" w:styleId="a7">
    <w:name w:val="footer"/>
    <w:basedOn w:val="a"/>
    <w:link w:val="a8"/>
    <w:uiPriority w:val="99"/>
    <w:unhideWhenUsed/>
    <w:rsid w:val="00463E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463E4D"/>
    <w:rPr>
      <w:kern w:val="2"/>
    </w:rPr>
  </w:style>
  <w:style w:type="paragraph" w:styleId="a9">
    <w:name w:val="List Paragraph"/>
    <w:basedOn w:val="a"/>
    <w:uiPriority w:val="34"/>
    <w:qFormat/>
    <w:rsid w:val="000C6BB7"/>
    <w:pPr>
      <w:ind w:leftChars="200" w:left="480"/>
    </w:pPr>
  </w:style>
  <w:style w:type="character" w:styleId="aa">
    <w:name w:val="Strong"/>
    <w:uiPriority w:val="22"/>
    <w:qFormat/>
    <w:rsid w:val="009B2625"/>
    <w:rPr>
      <w:b/>
      <w:bCs/>
    </w:rPr>
  </w:style>
  <w:style w:type="table" w:styleId="ab">
    <w:name w:val="Table Grid"/>
    <w:basedOn w:val="a1"/>
    <w:rsid w:val="00CF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F35C-0C33-4E72-A509-BBF1276B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輔仁大學歷史學系〈王任光神父獎學金〉委員會組織章程草案</dc:title>
  <dc:creator>HISTORY</dc:creator>
  <cp:lastModifiedBy>劉力魁</cp:lastModifiedBy>
  <cp:revision>1</cp:revision>
  <cp:lastPrinted>2000-11-23T02:39:00Z</cp:lastPrinted>
  <dcterms:created xsi:type="dcterms:W3CDTF">2014-10-24T01:46:00Z</dcterms:created>
  <dcterms:modified xsi:type="dcterms:W3CDTF">2014-10-24T01:46:00Z</dcterms:modified>
</cp:coreProperties>
</file>